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649F393A"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4C1522">
        <w:rPr>
          <w:rFonts w:ascii="Times New Roman" w:hAnsi="Times New Roman"/>
          <w:snapToGrid/>
          <w:sz w:val="22"/>
          <w:szCs w:val="22"/>
        </w:rPr>
        <w:t xml:space="preserve">English / programme participating countries languages </w:t>
      </w:r>
      <w:r w:rsidR="004C1522" w:rsidRPr="004C1522">
        <w:rPr>
          <w:rFonts w:ascii="Times New Roman" w:hAnsi="Times New Roman"/>
          <w:snapToGrid/>
          <w:sz w:val="22"/>
          <w:szCs w:val="22"/>
        </w:rPr>
        <w:t>Serbian</w:t>
      </w:r>
      <w:r w:rsidR="008346D2" w:rsidRPr="004C1522">
        <w:rPr>
          <w:rFonts w:ascii="Times New Roman" w:hAnsi="Times New Roman"/>
          <w:snapToGrid/>
          <w:sz w:val="22"/>
          <w:szCs w:val="22"/>
        </w:rPr>
        <w:t xml:space="preserve"> and Latin letter only.</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11EEE44F" w:rsidR="007A0F2C" w:rsidRPr="00DA68BE" w:rsidRDefault="000724EA" w:rsidP="004C1522">
      <w:pPr>
        <w:ind w:left="990"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A0F2C" w:rsidRPr="00DA68BE">
        <w:rPr>
          <w:rFonts w:ascii="Times New Roman" w:hAnsi="Times New Roman"/>
          <w:sz w:val="22"/>
          <w:szCs w:val="22"/>
        </w:rPr>
        <w:t>For the Contracting Authority:</w:t>
      </w:r>
    </w:p>
    <w:p w14:paraId="25BA184F" w14:textId="3E1E6727" w:rsidR="007A0F2C" w:rsidRPr="00DA68BE" w:rsidRDefault="007A0F2C" w:rsidP="007A0F2C">
      <w:pPr>
        <w:pStyle w:val="BodyText"/>
        <w:spacing w:before="0"/>
        <w:ind w:left="993"/>
        <w:rPr>
          <w:rFonts w:ascii="Times New Roman" w:hAnsi="Times New Roman"/>
          <w:sz w:val="22"/>
          <w:szCs w:val="22"/>
        </w:rPr>
      </w:pPr>
      <w:r w:rsidRPr="00DA68BE">
        <w:rPr>
          <w:rFonts w:ascii="Times New Roman" w:hAnsi="Times New Roman"/>
          <w:sz w:val="22"/>
        </w:rPr>
        <w:t>Contact name</w:t>
      </w:r>
      <w:r w:rsidR="00DA68BE" w:rsidRPr="00DA68BE">
        <w:rPr>
          <w:rFonts w:ascii="Times New Roman" w:hAnsi="Times New Roman"/>
          <w:sz w:val="22"/>
        </w:rPr>
        <w:t xml:space="preserve">: </w:t>
      </w:r>
      <w:r w:rsidR="00DA68BE" w:rsidRPr="00DA68BE">
        <w:rPr>
          <w:rFonts w:ascii="Times New Roman" w:hAnsi="Times New Roman"/>
          <w:b/>
          <w:sz w:val="22"/>
        </w:rPr>
        <w:t xml:space="preserve">Prof. dr </w:t>
      </w:r>
      <w:r w:rsidR="00BB1CDF">
        <w:rPr>
          <w:rFonts w:ascii="Times New Roman" w:hAnsi="Times New Roman"/>
          <w:b/>
          <w:sz w:val="22"/>
        </w:rPr>
        <w:t xml:space="preserve">Zita </w:t>
      </w:r>
      <w:r w:rsidR="00BB1CDF">
        <w:rPr>
          <w:rFonts w:ascii="Times New Roman" w:hAnsi="Times New Roman"/>
          <w:b/>
          <w:sz w:val="22"/>
          <w:lang w:val="sr-Latn-BA"/>
        </w:rPr>
        <w:t xml:space="preserve">Šereš, Acting Dean and project manager </w:t>
      </w:r>
      <w:r w:rsidRPr="00DA68BE">
        <w:rPr>
          <w:rFonts w:ascii="Times New Roman" w:hAnsi="Times New Roman"/>
          <w:sz w:val="22"/>
        </w:rPr>
        <w:br/>
      </w:r>
      <w:r w:rsidR="00DA68BE" w:rsidRPr="00DA68BE">
        <w:rPr>
          <w:rFonts w:ascii="Times New Roman" w:hAnsi="Times New Roman"/>
          <w:sz w:val="22"/>
          <w:szCs w:val="22"/>
        </w:rPr>
        <w:t xml:space="preserve">Address: </w:t>
      </w:r>
      <w:r w:rsidR="00BB1CDF" w:rsidRPr="00BB1CDF">
        <w:rPr>
          <w:rFonts w:ascii="Times New Roman" w:hAnsi="Times New Roman"/>
          <w:b/>
          <w:sz w:val="22"/>
          <w:szCs w:val="22"/>
        </w:rPr>
        <w:t>University of Novi Sad</w:t>
      </w:r>
      <w:r w:rsidR="00BB1CDF">
        <w:rPr>
          <w:rFonts w:ascii="Times New Roman" w:hAnsi="Times New Roman"/>
          <w:b/>
          <w:sz w:val="22"/>
          <w:szCs w:val="22"/>
        </w:rPr>
        <w:t xml:space="preserve">, </w:t>
      </w:r>
      <w:r w:rsidR="00BB1CDF" w:rsidRPr="00BB1CDF">
        <w:rPr>
          <w:rFonts w:ascii="Times New Roman" w:hAnsi="Times New Roman"/>
          <w:b/>
          <w:sz w:val="22"/>
          <w:szCs w:val="22"/>
        </w:rPr>
        <w:t>Faculty of Technology</w:t>
      </w:r>
      <w:r w:rsidR="00BB1CDF">
        <w:rPr>
          <w:rFonts w:ascii="Times New Roman" w:hAnsi="Times New Roman"/>
          <w:b/>
          <w:sz w:val="22"/>
          <w:szCs w:val="22"/>
        </w:rPr>
        <w:t xml:space="preserve">, </w:t>
      </w:r>
      <w:r w:rsidR="00BB1CDF" w:rsidRPr="00BB1CDF">
        <w:rPr>
          <w:rFonts w:ascii="Times New Roman" w:hAnsi="Times New Roman"/>
          <w:b/>
          <w:sz w:val="22"/>
          <w:szCs w:val="22"/>
        </w:rPr>
        <w:t>Bulevar cara Lazara 1</w:t>
      </w:r>
      <w:r w:rsidR="00BB1CDF">
        <w:rPr>
          <w:rFonts w:ascii="Times New Roman" w:hAnsi="Times New Roman"/>
          <w:b/>
          <w:sz w:val="22"/>
          <w:szCs w:val="22"/>
        </w:rPr>
        <w:t>, 21000 Novi Sad</w:t>
      </w:r>
      <w:r w:rsidR="00DA68BE">
        <w:rPr>
          <w:rFonts w:ascii="Times New Roman" w:hAnsi="Times New Roman"/>
          <w:b/>
          <w:sz w:val="22"/>
          <w:szCs w:val="22"/>
        </w:rPr>
        <w:t xml:space="preserve"> </w:t>
      </w:r>
      <w:r w:rsidR="00DA68BE" w:rsidRPr="00DA68BE">
        <w:rPr>
          <w:rFonts w:ascii="Times New Roman" w:hAnsi="Times New Roman"/>
          <w:sz w:val="22"/>
          <w:szCs w:val="22"/>
        </w:rPr>
        <w:br/>
        <w:t xml:space="preserve">E-mail: </w:t>
      </w:r>
      <w:r w:rsidR="00BB1CDF" w:rsidRPr="00BB1CDF">
        <w:rPr>
          <w:rStyle w:val="Hyperlink"/>
          <w:rFonts w:ascii="Times New Roman" w:hAnsi="Times New Roman"/>
          <w:b/>
          <w:sz w:val="22"/>
          <w:szCs w:val="22"/>
        </w:rPr>
        <w:t>zitas@tf.uns.ac.rs</w:t>
      </w:r>
      <w:r w:rsidR="0014442A">
        <w:rPr>
          <w:rFonts w:ascii="Times New Roman" w:hAnsi="Times New Roman"/>
          <w:sz w:val="22"/>
          <w:szCs w:val="22"/>
        </w:rPr>
        <w:t xml:space="preserve"> </w:t>
      </w: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t>For the Contractor:</w:t>
      </w:r>
    </w:p>
    <w:p w14:paraId="71D7DE00" w14:textId="6AB01818" w:rsidR="007A0F2C" w:rsidRPr="00DA68BE" w:rsidRDefault="007A0F2C" w:rsidP="007A0F2C">
      <w:pPr>
        <w:pStyle w:val="BodyText"/>
        <w:spacing w:before="0"/>
        <w:ind w:left="993"/>
        <w:rPr>
          <w:rFonts w:ascii="Times New Roman" w:hAnsi="Times New Roman"/>
          <w:sz w:val="22"/>
          <w:szCs w:val="22"/>
        </w:rPr>
      </w:pPr>
      <w:r w:rsidRPr="00DA68BE">
        <w:rPr>
          <w:rFonts w:ascii="Times New Roman" w:hAnsi="Times New Roman"/>
          <w:sz w:val="22"/>
          <w:szCs w:val="22"/>
        </w:rPr>
        <w:t>Contact name</w:t>
      </w:r>
      <w:r w:rsidRPr="00DA68BE">
        <w:rPr>
          <w:rFonts w:ascii="Times New Roman" w:hAnsi="Times New Roman"/>
          <w:sz w:val="22"/>
          <w:szCs w:val="22"/>
        </w:rPr>
        <w:br/>
        <w:t>Address</w:t>
      </w:r>
      <w:r w:rsidRPr="00DA68BE">
        <w:rPr>
          <w:rFonts w:ascii="Times New Roman" w:hAnsi="Times New Roman"/>
          <w:sz w:val="22"/>
          <w:szCs w:val="22"/>
        </w:rPr>
        <w:br/>
      </w:r>
      <w:r w:rsidR="00DA68BE">
        <w:rPr>
          <w:rFonts w:ascii="Times New Roman" w:hAnsi="Times New Roman"/>
          <w:sz w:val="22"/>
          <w:szCs w:val="22"/>
        </w:rPr>
        <w:t>E-mail</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B5594A5" w14:textId="57A2E64D" w:rsidR="00A80F10" w:rsidRPr="00A80F10" w:rsidRDefault="00A80F10" w:rsidP="00B34179">
      <w:pPr>
        <w:spacing w:before="240"/>
        <w:ind w:left="1134" w:hanging="1134"/>
        <w:jc w:val="both"/>
        <w:rPr>
          <w:rFonts w:ascii="Times New Roman" w:hAnsi="Times New Roman"/>
          <w:sz w:val="24"/>
          <w:szCs w:val="24"/>
        </w:rPr>
      </w:pPr>
      <w:r w:rsidRPr="00A80F10">
        <w:rPr>
          <w:rFonts w:ascii="Times New Roman" w:hAnsi="Times New Roman"/>
          <w:sz w:val="24"/>
          <w:szCs w:val="24"/>
        </w:rPr>
        <w:t>N/A</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7E77EB2" w14:textId="587E791B" w:rsidR="0047783A" w:rsidRPr="00DC3863" w:rsidRDefault="00A80F10" w:rsidP="00B34179">
      <w:pPr>
        <w:jc w:val="both"/>
        <w:rPr>
          <w:rFonts w:ascii="Times New Roman" w:hAnsi="Times New Roman"/>
          <w:b/>
          <w:sz w:val="22"/>
          <w:szCs w:val="22"/>
        </w:rPr>
      </w:pPr>
      <w:r>
        <w:rPr>
          <w:rFonts w:ascii="Times New Roman" w:hAnsi="Times New Roman"/>
          <w:sz w:val="22"/>
          <w:szCs w:val="22"/>
        </w:rPr>
        <w:t>N/A</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341F8B0C" w14:textId="680DB52E" w:rsidR="00324FAA" w:rsidRPr="003D6B6C" w:rsidRDefault="00E0396B" w:rsidP="003D6B6C">
      <w:pPr>
        <w:tabs>
          <w:tab w:val="left" w:pos="426"/>
        </w:tabs>
        <w:ind w:left="1134" w:right="-285" w:hanging="708"/>
        <w:rPr>
          <w:rFonts w:ascii="Times New Roman" w:hAnsi="Times New Roman"/>
          <w:sz w:val="22"/>
          <w:szCs w:val="22"/>
        </w:rPr>
      </w:pPr>
      <w:r w:rsidRPr="00727800">
        <w:rPr>
          <w:rFonts w:ascii="Times New Roman" w:hAnsi="Times New Roman"/>
          <w:sz w:val="22"/>
          <w:szCs w:val="22"/>
        </w:rPr>
        <w:t>9.9</w:t>
      </w:r>
      <w:r w:rsidRPr="00727800">
        <w:rPr>
          <w:rFonts w:ascii="Times New Roman" w:hAnsi="Times New Roman"/>
          <w:sz w:val="22"/>
          <w:szCs w:val="22"/>
        </w:rPr>
        <w:tab/>
      </w:r>
      <w:r w:rsidR="00727800" w:rsidRPr="00727800">
        <w:rPr>
          <w:rFonts w:ascii="Times New Roman" w:hAnsi="Times New Roman"/>
          <w:sz w:val="22"/>
          <w:szCs w:val="22"/>
        </w:rPr>
        <w:t>V</w:t>
      </w:r>
      <w:r w:rsidR="00324FAA" w:rsidRPr="00727800">
        <w:rPr>
          <w:rFonts w:ascii="Times New Roman" w:hAnsi="Times New Roman"/>
          <w:sz w:val="22"/>
          <w:szCs w:val="22"/>
        </w:rPr>
        <w:t>isibility obligations will be covered by the Contracting Authority.</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lastRenderedPageBreak/>
        <w:t>Article 11</w:t>
      </w:r>
      <w:r w:rsidRPr="003D6B6C">
        <w:rPr>
          <w:rFonts w:ascii="Times New Roman" w:hAnsi="Times New Roman"/>
          <w:b/>
          <w:sz w:val="24"/>
          <w:szCs w:val="24"/>
        </w:rPr>
        <w:tab/>
        <w:t>Performance guarantee</w:t>
      </w:r>
      <w:bookmarkEnd w:id="6"/>
    </w:p>
    <w:p w14:paraId="6686A77E" w14:textId="7EBDB56E"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14442A">
        <w:rPr>
          <w:rFonts w:ascii="Times New Roman" w:hAnsi="Times New Roman"/>
          <w:sz w:val="22"/>
          <w:szCs w:val="22"/>
        </w:rPr>
        <w:t>No performance guarantee is required.</w:t>
      </w:r>
    </w:p>
    <w:p w14:paraId="51F7193D" w14:textId="672B1404" w:rsidR="00FF361A" w:rsidRPr="003D6B6C" w:rsidRDefault="0047783A" w:rsidP="00727800">
      <w:pPr>
        <w:spacing w:before="240"/>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6711F6D5" w14:textId="714BA02C" w:rsidR="00FF361A" w:rsidRPr="00727800" w:rsidRDefault="004D33C9" w:rsidP="004C1522">
      <w:pPr>
        <w:tabs>
          <w:tab w:val="left" w:pos="1134"/>
        </w:tabs>
        <w:spacing w:before="240"/>
        <w:ind w:left="1134" w:hanging="708"/>
        <w:jc w:val="both"/>
        <w:rPr>
          <w:rFonts w:ascii="Times New Roman" w:hAnsi="Times New Roman"/>
          <w:sz w:val="22"/>
          <w:szCs w:val="22"/>
        </w:rPr>
      </w:pPr>
      <w:r w:rsidRPr="00727800">
        <w:rPr>
          <w:rFonts w:ascii="Times New Roman" w:hAnsi="Times New Roman"/>
          <w:sz w:val="22"/>
          <w:szCs w:val="22"/>
        </w:rPr>
        <w:t>12.1a)</w:t>
      </w:r>
      <w:r w:rsidR="003D6B6C" w:rsidRPr="00727800">
        <w:rPr>
          <w:rFonts w:ascii="Times New Roman" w:hAnsi="Times New Roman"/>
          <w:sz w:val="22"/>
          <w:szCs w:val="22"/>
        </w:rPr>
        <w:tab/>
      </w:r>
      <w:r w:rsidR="00FF361A" w:rsidRPr="00727800">
        <w:rPr>
          <w:rFonts w:ascii="Times New Roman" w:hAnsi="Times New Roman"/>
          <w:sz w:val="22"/>
          <w:szCs w:val="22"/>
        </w:rPr>
        <w:t>No liability / insurance measures are required.</w:t>
      </w:r>
    </w:p>
    <w:p w14:paraId="0F62A023" w14:textId="5668A15C" w:rsidR="00FF361A" w:rsidRPr="00727800" w:rsidRDefault="004D33C9" w:rsidP="004C1522">
      <w:pPr>
        <w:tabs>
          <w:tab w:val="left" w:pos="1134"/>
        </w:tabs>
        <w:spacing w:before="240"/>
        <w:ind w:left="1134" w:hanging="708"/>
        <w:jc w:val="both"/>
        <w:rPr>
          <w:rFonts w:ascii="Times New Roman" w:hAnsi="Times New Roman"/>
          <w:sz w:val="22"/>
          <w:szCs w:val="22"/>
        </w:rPr>
      </w:pPr>
      <w:r w:rsidRPr="00727800">
        <w:rPr>
          <w:rFonts w:ascii="Times New Roman" w:hAnsi="Times New Roman"/>
          <w:sz w:val="22"/>
          <w:szCs w:val="22"/>
        </w:rPr>
        <w:t>12.</w:t>
      </w:r>
      <w:r w:rsidR="003D6B6C" w:rsidRPr="00727800">
        <w:rPr>
          <w:rFonts w:ascii="Times New Roman" w:hAnsi="Times New Roman"/>
          <w:sz w:val="22"/>
          <w:szCs w:val="22"/>
        </w:rPr>
        <w:t>1</w:t>
      </w:r>
      <w:r w:rsidRPr="00727800">
        <w:rPr>
          <w:rFonts w:ascii="Times New Roman" w:hAnsi="Times New Roman"/>
          <w:sz w:val="22"/>
          <w:szCs w:val="22"/>
        </w:rPr>
        <w:t>b)</w:t>
      </w:r>
      <w:r w:rsidR="003D6B6C" w:rsidRPr="00727800">
        <w:rPr>
          <w:rFonts w:ascii="Times New Roman" w:hAnsi="Times New Roman"/>
          <w:sz w:val="22"/>
          <w:szCs w:val="22"/>
        </w:rPr>
        <w:tab/>
      </w:r>
      <w:r w:rsidR="00FF361A" w:rsidRPr="00727800">
        <w:rPr>
          <w:rFonts w:ascii="Times New Roman" w:hAnsi="Times New Roman"/>
          <w:sz w:val="22"/>
          <w:szCs w:val="22"/>
        </w:rPr>
        <w:t>No liability / insurance measures are required.</w:t>
      </w:r>
    </w:p>
    <w:p w14:paraId="55A626B8" w14:textId="77777777" w:rsidR="00FF361A" w:rsidRPr="00727800" w:rsidRDefault="00FF361A" w:rsidP="00FF361A">
      <w:pPr>
        <w:tabs>
          <w:tab w:val="left" w:pos="1134"/>
        </w:tabs>
        <w:spacing w:before="240"/>
        <w:ind w:left="426"/>
        <w:jc w:val="both"/>
        <w:rPr>
          <w:rFonts w:ascii="Times New Roman" w:hAnsi="Times New Roman"/>
          <w:sz w:val="22"/>
          <w:szCs w:val="22"/>
        </w:rPr>
      </w:pPr>
      <w:r w:rsidRPr="00727800">
        <w:rPr>
          <w:rFonts w:ascii="Times New Roman" w:hAnsi="Times New Roman"/>
          <w:sz w:val="22"/>
          <w:szCs w:val="22"/>
        </w:rPr>
        <w:t xml:space="preserve">12.2. Insurance </w:t>
      </w:r>
    </w:p>
    <w:p w14:paraId="451E1C57" w14:textId="1D7E40E4" w:rsidR="00FF361A" w:rsidRPr="00727800" w:rsidRDefault="00FF361A" w:rsidP="00727800">
      <w:pPr>
        <w:tabs>
          <w:tab w:val="left" w:pos="1134"/>
        </w:tabs>
        <w:spacing w:before="240"/>
        <w:ind w:left="426"/>
        <w:jc w:val="both"/>
        <w:rPr>
          <w:rFonts w:ascii="Times New Roman" w:hAnsi="Times New Roman"/>
          <w:sz w:val="22"/>
          <w:szCs w:val="22"/>
        </w:rPr>
      </w:pPr>
      <w:r w:rsidRPr="00727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49B1058" w14:textId="45E90186" w:rsidR="00200193" w:rsidRPr="00727800" w:rsidRDefault="00AC1107" w:rsidP="00727800">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727800" w:rsidRPr="0050732E">
        <w:rPr>
          <w:rFonts w:ascii="Times New Roman" w:hAnsi="Times New Roman"/>
          <w:sz w:val="22"/>
          <w:szCs w:val="22"/>
        </w:rPr>
        <w:t xml:space="preserve">Contract implementation period is </w:t>
      </w:r>
      <w:r w:rsidR="00BB1CDF">
        <w:rPr>
          <w:rFonts w:ascii="Times New Roman" w:hAnsi="Times New Roman"/>
          <w:b/>
          <w:sz w:val="22"/>
          <w:szCs w:val="22"/>
        </w:rPr>
        <w:t>2</w:t>
      </w:r>
      <w:r w:rsidR="00727800" w:rsidRPr="0031280F">
        <w:rPr>
          <w:rFonts w:ascii="Times New Roman" w:hAnsi="Times New Roman"/>
          <w:b/>
          <w:sz w:val="22"/>
          <w:szCs w:val="22"/>
        </w:rPr>
        <w:t xml:space="preserve"> </w:t>
      </w:r>
      <w:r w:rsidR="00727800">
        <w:rPr>
          <w:rFonts w:ascii="Times New Roman" w:hAnsi="Times New Roman"/>
          <w:b/>
          <w:sz w:val="22"/>
          <w:szCs w:val="22"/>
        </w:rPr>
        <w:t xml:space="preserve">months </w:t>
      </w:r>
      <w:r w:rsidR="00727800" w:rsidRPr="0050732E">
        <w:rPr>
          <w:rFonts w:ascii="Times New Roman" w:hAnsi="Times New Roman"/>
          <w:sz w:val="22"/>
          <w:szCs w:val="22"/>
        </w:rPr>
        <w:t>from the date of both side sign the contract.</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76070765" w14:textId="7DC38377"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727800" w:rsidRPr="0050732E">
        <w:rPr>
          <w:rFonts w:ascii="Times New Roman" w:hAnsi="Times New Roman"/>
          <w:sz w:val="22"/>
          <w:szCs w:val="22"/>
        </w:rPr>
        <w:t>Contractor is obligated to supply original</w:t>
      </w:r>
      <w:r w:rsidR="00727800">
        <w:rPr>
          <w:rFonts w:ascii="Times New Roman" w:hAnsi="Times New Roman"/>
          <w:sz w:val="22"/>
          <w:szCs w:val="22"/>
        </w:rPr>
        <w:t xml:space="preserve"> or copies of</w:t>
      </w:r>
      <w:r w:rsidR="00727800" w:rsidRPr="0050732E">
        <w:rPr>
          <w:rFonts w:ascii="Times New Roman" w:hAnsi="Times New Roman"/>
          <w:sz w:val="22"/>
          <w:szCs w:val="22"/>
        </w:rPr>
        <w:t xml:space="preserve"> manuals for adequate use of the equipment</w:t>
      </w:r>
      <w:r w:rsidR="00727800">
        <w:rPr>
          <w:rFonts w:ascii="Times New Roman" w:hAnsi="Times New Roman"/>
          <w:sz w:val="22"/>
          <w:szCs w:val="22"/>
        </w:rPr>
        <w: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61BFC56A" w14:textId="12B4D186"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27800" w:rsidRPr="0050732E">
        <w:rPr>
          <w:rFonts w:ascii="Times New Roman" w:hAnsi="Times New Roman"/>
          <w:sz w:val="22"/>
          <w:szCs w:val="22"/>
        </w:rPr>
        <w:t>The prices in the contract are fixed and not subject to any revision</w:t>
      </w:r>
      <w:r w:rsidR="00727800">
        <w:rPr>
          <w:rFonts w:ascii="Times New Roman" w:hAnsi="Times New Roman"/>
          <w:sz w:val="22"/>
          <w:szCs w:val="22"/>
        </w:rPr>
        <w:t>.</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0FBEE8CA" w:rsidR="0004427E" w:rsidRPr="003D6B6C" w:rsidRDefault="00C52305" w:rsidP="00727800">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27800">
        <w:rPr>
          <w:rFonts w:ascii="Times New Roman" w:hAnsi="Times New Roman"/>
          <w:sz w:val="22"/>
          <w:szCs w:val="22"/>
        </w:rPr>
        <w:t>De</w:t>
      </w:r>
      <w:r w:rsidR="00727800" w:rsidRPr="00827966">
        <w:rPr>
          <w:rFonts w:ascii="Times New Roman" w:hAnsi="Times New Roman"/>
          <w:sz w:val="22"/>
          <w:szCs w:val="22"/>
        </w:rPr>
        <w:t>livery conditions are DDP</w:t>
      </w:r>
      <w:r w:rsidR="00727800">
        <w:rPr>
          <w:rFonts w:ascii="Times New Roman" w:hAnsi="Times New Roman"/>
          <w:sz w:val="22"/>
          <w:szCs w:val="22"/>
        </w:rPr>
        <w:t xml:space="preserve"> including VAT.</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91CB19A" w14:textId="3B258200"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27800">
        <w:rPr>
          <w:rFonts w:ascii="Times New Roman" w:hAnsi="Times New Roman"/>
          <w:sz w:val="22"/>
          <w:szCs w:val="22"/>
        </w:rPr>
        <w:t>N/A</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A42F6CF" w14:textId="0E6D197D" w:rsidR="0004427E" w:rsidRPr="003D6B6C" w:rsidRDefault="0047783A" w:rsidP="00DA68B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27800">
        <w:rPr>
          <w:rFonts w:ascii="Times New Roman" w:hAnsi="Times New Roman"/>
          <w:sz w:val="22"/>
          <w:szCs w:val="22"/>
        </w:rPr>
        <w:t xml:space="preserve">Commencement date is the date of contract signing – </w:t>
      </w:r>
      <w:r w:rsidR="00BB1CDF">
        <w:rPr>
          <w:rFonts w:ascii="Times New Roman" w:hAnsi="Times New Roman"/>
          <w:b/>
          <w:sz w:val="22"/>
          <w:szCs w:val="22"/>
        </w:rPr>
        <w:t>December</w:t>
      </w:r>
      <w:r w:rsidR="00727800" w:rsidRPr="0031280F">
        <w:rPr>
          <w:rFonts w:ascii="Times New Roman" w:hAnsi="Times New Roman"/>
          <w:b/>
          <w:sz w:val="22"/>
          <w:szCs w:val="22"/>
        </w:rPr>
        <w:t xml:space="preserve"> </w:t>
      </w:r>
      <w:r w:rsidR="00875E02">
        <w:rPr>
          <w:rFonts w:ascii="Times New Roman" w:hAnsi="Times New Roman"/>
          <w:b/>
          <w:sz w:val="22"/>
          <w:szCs w:val="22"/>
        </w:rPr>
        <w:t>11</w:t>
      </w:r>
      <w:r w:rsidR="00875E02">
        <w:rPr>
          <w:rFonts w:ascii="Times New Roman" w:hAnsi="Times New Roman"/>
          <w:b/>
          <w:sz w:val="22"/>
          <w:szCs w:val="22"/>
          <w:vertAlign w:val="superscript"/>
        </w:rPr>
        <w:t>th</w:t>
      </w:r>
      <w:r w:rsidR="00727800" w:rsidRPr="0031280F">
        <w:rPr>
          <w:rFonts w:ascii="Times New Roman" w:hAnsi="Times New Roman"/>
          <w:b/>
          <w:sz w:val="22"/>
          <w:szCs w:val="22"/>
        </w:rPr>
        <w:t xml:space="preserve"> 20</w:t>
      </w:r>
      <w:r w:rsidR="00727800">
        <w:rPr>
          <w:rFonts w:ascii="Times New Roman" w:hAnsi="Times New Roman"/>
          <w:b/>
          <w:sz w:val="22"/>
          <w:szCs w:val="22"/>
        </w:rPr>
        <w:t>24</w:t>
      </w:r>
      <w:r w:rsidR="00727800" w:rsidRPr="0031280F">
        <w:rPr>
          <w:rFonts w:ascii="Times New Roman" w:hAnsi="Times New Roman"/>
          <w:b/>
          <w:sz w:val="22"/>
          <w:szCs w:val="22"/>
        </w:rPr>
        <w:t>.</w:t>
      </w: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03FE98E3"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27800" w:rsidRPr="00827966">
        <w:rPr>
          <w:rFonts w:ascii="Times New Roman" w:hAnsi="Times New Roman"/>
          <w:sz w:val="22"/>
          <w:szCs w:val="22"/>
        </w:rPr>
        <w:t xml:space="preserve">Implementation period of the tasks is </w:t>
      </w:r>
      <w:r w:rsidR="00BB1CDF">
        <w:rPr>
          <w:rFonts w:ascii="Times New Roman" w:hAnsi="Times New Roman"/>
          <w:b/>
          <w:sz w:val="22"/>
          <w:szCs w:val="22"/>
        </w:rPr>
        <w:t>2</w:t>
      </w:r>
      <w:r w:rsidR="00727800">
        <w:rPr>
          <w:rFonts w:ascii="Times New Roman" w:hAnsi="Times New Roman"/>
          <w:b/>
          <w:sz w:val="22"/>
          <w:szCs w:val="22"/>
        </w:rPr>
        <w:t xml:space="preserve"> months</w:t>
      </w:r>
      <w:r w:rsidR="00727800" w:rsidRPr="00827966">
        <w:rPr>
          <w:rFonts w:ascii="Times New Roman" w:hAnsi="Times New Roman"/>
          <w:sz w:val="22"/>
          <w:szCs w:val="22"/>
        </w:rPr>
        <w:t xml:space="preserve"> in relation to the date stipulated in the previous Article.</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0936B728" w:rsidR="0047783A" w:rsidRDefault="005B0129" w:rsidP="005D03AA">
      <w:pPr>
        <w:ind w:left="1134" w:hanging="709"/>
        <w:jc w:val="both"/>
        <w:rPr>
          <w:rFonts w:ascii="Times New Roman" w:hAnsi="Times New Roman"/>
          <w:sz w:val="22"/>
          <w:szCs w:val="22"/>
        </w:rPr>
      </w:pPr>
      <w:r w:rsidRPr="00DA68BE">
        <w:rPr>
          <w:rFonts w:ascii="Times New Roman" w:hAnsi="Times New Roman"/>
          <w:sz w:val="22"/>
          <w:szCs w:val="22"/>
        </w:rPr>
        <w:t>24.2</w:t>
      </w:r>
      <w:r w:rsidR="0047783A" w:rsidRPr="00DA68BE">
        <w:rPr>
          <w:rFonts w:ascii="Times New Roman" w:hAnsi="Times New Roman"/>
          <w:sz w:val="22"/>
          <w:szCs w:val="22"/>
        </w:rPr>
        <w:tab/>
      </w:r>
      <w:r w:rsidR="00DA68BE" w:rsidRPr="00DA68BE">
        <w:rPr>
          <w:rFonts w:ascii="Times New Roman" w:hAnsi="Times New Roman"/>
          <w:sz w:val="22"/>
          <w:szCs w:val="22"/>
        </w:rPr>
        <w:t>P</w:t>
      </w:r>
      <w:r w:rsidR="0047783A" w:rsidRPr="00DA68BE">
        <w:rPr>
          <w:rFonts w:ascii="Times New Roman" w:hAnsi="Times New Roman"/>
          <w:sz w:val="22"/>
          <w:szCs w:val="22"/>
        </w:rPr>
        <w:t>reliminary technical acceptance is</w:t>
      </w:r>
      <w:r w:rsidR="00DA68BE" w:rsidRPr="00DA68BE">
        <w:rPr>
          <w:rFonts w:ascii="Times New Roman" w:hAnsi="Times New Roman"/>
          <w:sz w:val="22"/>
          <w:szCs w:val="22"/>
        </w:rPr>
        <w:t xml:space="preserve"> not</w:t>
      </w:r>
      <w:r w:rsidR="0047783A" w:rsidRPr="00DA68BE">
        <w:rPr>
          <w:rFonts w:ascii="Times New Roman" w:hAnsi="Times New Roman"/>
          <w:sz w:val="22"/>
          <w:szCs w:val="22"/>
        </w:rPr>
        <w:t xml:space="preserve"> required</w:t>
      </w:r>
      <w:r w:rsidR="00DA68BE" w:rsidRPr="00DA68BE">
        <w:rPr>
          <w:rFonts w:ascii="Times New Roman" w:hAnsi="Times New Roman"/>
          <w:sz w:val="22"/>
          <w:szCs w:val="22"/>
        </w:rPr>
        <w:t>.</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759BE5C" w14:textId="676FEE5D" w:rsidR="00C33986" w:rsidRPr="00C33986" w:rsidRDefault="005B0129" w:rsidP="00727800">
      <w:pPr>
        <w:ind w:left="1134" w:hanging="709"/>
        <w:jc w:val="both"/>
        <w:rPr>
          <w:rFonts w:ascii="Times New Roman" w:hAnsi="Times New Roman"/>
          <w:sz w:val="22"/>
          <w:szCs w:val="22"/>
          <w:highlight w:val="yellow"/>
        </w:rPr>
      </w:pPr>
      <w:r w:rsidRPr="003D6B6C">
        <w:rPr>
          <w:rFonts w:ascii="Times New Roman" w:hAnsi="Times New Roman"/>
          <w:bCs/>
          <w:sz w:val="22"/>
          <w:szCs w:val="22"/>
        </w:rPr>
        <w:lastRenderedPageBreak/>
        <w:t>25.2</w:t>
      </w:r>
      <w:r w:rsidRPr="003D6B6C">
        <w:rPr>
          <w:rFonts w:ascii="Times New Roman" w:hAnsi="Times New Roman"/>
          <w:bCs/>
          <w:sz w:val="22"/>
          <w:szCs w:val="22"/>
        </w:rPr>
        <w:tab/>
      </w:r>
      <w:r w:rsidR="00727800">
        <w:rPr>
          <w:rFonts w:ascii="Times New Roman" w:hAnsi="Times New Roman"/>
          <w:bCs/>
          <w:sz w:val="22"/>
          <w:szCs w:val="22"/>
        </w:rPr>
        <w:t>N/A</w:t>
      </w:r>
      <w:r w:rsidR="00C33986" w:rsidRPr="00DC3863">
        <w:rPr>
          <w:rFonts w:ascii="Times New Roman" w:hAnsi="Times New Roman"/>
          <w:sz w:val="22"/>
          <w:szCs w:val="22"/>
          <w:highlight w:val="yellow"/>
        </w:rPr>
        <w:t xml:space="preserve"> </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1357A9C9" w14:textId="6F87F770" w:rsidR="00727800" w:rsidRPr="00727800" w:rsidRDefault="0047783A" w:rsidP="00727800">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DA68BE" w:rsidRPr="00DA68BE">
        <w:rPr>
          <w:rFonts w:ascii="Times New Roman" w:hAnsi="Times New Roman"/>
          <w:b/>
          <w:sz w:val="22"/>
          <w:szCs w:val="22"/>
        </w:rPr>
        <w:t>RSD</w:t>
      </w:r>
      <w:r w:rsidR="00DA68BE">
        <w:rPr>
          <w:rFonts w:ascii="Times New Roman" w:hAnsi="Times New Roman"/>
          <w:b/>
          <w:sz w:val="22"/>
          <w:szCs w:val="22"/>
        </w:rPr>
        <w:t>.</w:t>
      </w:r>
      <w:r w:rsidR="00727800">
        <w:rPr>
          <w:rFonts w:ascii="Times New Roman" w:hAnsi="Times New Roman"/>
          <w:sz w:val="22"/>
          <w:szCs w:val="22"/>
        </w:rPr>
        <w:t xml:space="preserve"> </w:t>
      </w:r>
      <w:r w:rsidR="00727800" w:rsidRPr="0050732E">
        <w:rPr>
          <w:rFonts w:ascii="Times New Roman" w:hAnsi="Times New Roman"/>
          <w:sz w:val="22"/>
          <w:szCs w:val="22"/>
        </w:rPr>
        <w:t>The payment will be made in accordance with the following schedule – 100% after delivery.</w:t>
      </w:r>
    </w:p>
    <w:p w14:paraId="492ED48A" w14:textId="185E4E05" w:rsidR="00320A10" w:rsidRPr="003D6B6C" w:rsidRDefault="00727800" w:rsidP="00727800">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50732E">
        <w:rPr>
          <w:rFonts w:ascii="Times New Roman" w:hAnsi="Times New Roman"/>
          <w:sz w:val="22"/>
          <w:szCs w:val="22"/>
        </w:rPr>
        <w:t xml:space="preserve">Payments shall be authorised and made by </w:t>
      </w:r>
      <w:proofErr w:type="spellStart"/>
      <w:r>
        <w:rPr>
          <w:rFonts w:ascii="Times New Roman" w:hAnsi="Times New Roman"/>
          <w:b/>
          <w:sz w:val="22"/>
          <w:szCs w:val="22"/>
        </w:rPr>
        <w:t>Prof.</w:t>
      </w:r>
      <w:proofErr w:type="spellEnd"/>
      <w:r>
        <w:rPr>
          <w:rFonts w:ascii="Times New Roman" w:hAnsi="Times New Roman"/>
          <w:b/>
          <w:sz w:val="22"/>
          <w:szCs w:val="22"/>
        </w:rPr>
        <w:t xml:space="preserve"> </w:t>
      </w:r>
      <w:proofErr w:type="spellStart"/>
      <w:proofErr w:type="gramStart"/>
      <w:r>
        <w:rPr>
          <w:rFonts w:ascii="Times New Roman" w:hAnsi="Times New Roman"/>
          <w:b/>
          <w:sz w:val="22"/>
          <w:szCs w:val="22"/>
        </w:rPr>
        <w:t>dr</w:t>
      </w:r>
      <w:proofErr w:type="spellEnd"/>
      <w:proofErr w:type="gramEnd"/>
      <w:r>
        <w:rPr>
          <w:rFonts w:ascii="Times New Roman" w:hAnsi="Times New Roman"/>
          <w:b/>
          <w:sz w:val="22"/>
          <w:szCs w:val="22"/>
        </w:rPr>
        <w:t xml:space="preserve"> </w:t>
      </w:r>
      <w:r w:rsidR="00BB1CDF">
        <w:rPr>
          <w:rFonts w:ascii="Times New Roman" w:hAnsi="Times New Roman"/>
          <w:b/>
          <w:sz w:val="22"/>
          <w:szCs w:val="22"/>
        </w:rPr>
        <w:t xml:space="preserve">Zita </w:t>
      </w:r>
      <w:proofErr w:type="spellStart"/>
      <w:r w:rsidR="00BB1CDF">
        <w:rPr>
          <w:rFonts w:ascii="Times New Roman" w:hAnsi="Times New Roman"/>
          <w:b/>
          <w:sz w:val="22"/>
          <w:szCs w:val="22"/>
        </w:rPr>
        <w:t>Šereš</w:t>
      </w:r>
      <w:proofErr w:type="spellEnd"/>
      <w:r w:rsidRPr="0050732E">
        <w:rPr>
          <w:rFonts w:ascii="Times New Roman" w:hAnsi="Times New Roman"/>
          <w:b/>
          <w:sz w:val="22"/>
          <w:szCs w:val="22"/>
        </w:rPr>
        <w:t>,</w:t>
      </w:r>
      <w:r w:rsidR="00BB1CDF">
        <w:rPr>
          <w:rFonts w:ascii="Times New Roman" w:hAnsi="Times New Roman"/>
          <w:b/>
          <w:sz w:val="22"/>
          <w:szCs w:val="22"/>
        </w:rPr>
        <w:t xml:space="preserve"> Acting Dean and</w:t>
      </w:r>
      <w:r w:rsidRPr="0050732E">
        <w:rPr>
          <w:rFonts w:ascii="Times New Roman" w:hAnsi="Times New Roman"/>
          <w:b/>
          <w:sz w:val="22"/>
          <w:szCs w:val="22"/>
        </w:rPr>
        <w:t xml:space="preserve"> project manager</w:t>
      </w:r>
      <w:r w:rsidRPr="0050732E">
        <w:rPr>
          <w:rFonts w:ascii="Times New Roman" w:hAnsi="Times New Roman"/>
          <w:sz w:val="22"/>
          <w:szCs w:val="22"/>
        </w:rPr>
        <w:t>.</w:t>
      </w:r>
    </w:p>
    <w:p w14:paraId="22442927" w14:textId="0703365F" w:rsidR="007776A4" w:rsidRPr="003D6B6C" w:rsidRDefault="00E87734" w:rsidP="004C1522">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r w:rsidR="007776A4">
        <w:rPr>
          <w:rFonts w:ascii="Times New Roman" w:hAnsi="Times New Roman"/>
          <w:sz w:val="22"/>
          <w:szCs w:val="22"/>
        </w:rPr>
        <w:tab/>
      </w:r>
    </w:p>
    <w:p w14:paraId="580747EE" w14:textId="60EA9CB6" w:rsidR="0047783A" w:rsidRPr="0014442A" w:rsidRDefault="00727800" w:rsidP="00727800">
      <w:pPr>
        <w:spacing w:after="0"/>
        <w:ind w:left="1170"/>
        <w:jc w:val="both"/>
        <w:rPr>
          <w:rFonts w:ascii="Times New Roman" w:hAnsi="Times New Roman"/>
          <w:sz w:val="22"/>
          <w:szCs w:val="22"/>
        </w:rPr>
      </w:pPr>
      <w:r w:rsidRPr="0050732E">
        <w:rPr>
          <w:rFonts w:ascii="Times New Roman" w:hAnsi="Times New Roman"/>
          <w:sz w:val="22"/>
          <w:szCs w:val="22"/>
        </w:rPr>
        <w:t>In order to obtain payments, the Contractor must forward to the authority</w:t>
      </w:r>
      <w:r>
        <w:rPr>
          <w:rFonts w:ascii="Times New Roman" w:hAnsi="Times New Roman"/>
          <w:sz w:val="22"/>
          <w:szCs w:val="22"/>
        </w:rPr>
        <w:t xml:space="preserve"> </w:t>
      </w:r>
      <w:r w:rsidRPr="0031280F">
        <w:rPr>
          <w:rFonts w:ascii="Times New Roman" w:hAnsi="Times New Roman"/>
          <w:b/>
          <w:sz w:val="22"/>
          <w:szCs w:val="22"/>
        </w:rPr>
        <w:t>Provisional</w:t>
      </w:r>
      <w:r w:rsidRPr="0050732E">
        <w:rPr>
          <w:rFonts w:ascii="Times New Roman" w:hAnsi="Times New Roman"/>
          <w:b/>
          <w:sz w:val="22"/>
          <w:szCs w:val="22"/>
        </w:rPr>
        <w:t xml:space="preserve"> Acceptance</w:t>
      </w:r>
      <w:r w:rsidR="0014442A">
        <w:rPr>
          <w:rFonts w:ascii="Times New Roman" w:hAnsi="Times New Roman"/>
          <w:sz w:val="22"/>
          <w:szCs w:val="22"/>
        </w:rPr>
        <w:t>.</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7AB79494"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14442A">
        <w:rPr>
          <w:rFonts w:ascii="Times New Roman" w:hAnsi="Times New Roman"/>
          <w:snapToGrid/>
          <w:sz w:val="22"/>
          <w:szCs w:val="22"/>
          <w:lang w:eastAsia="en-GB"/>
        </w:rPr>
        <w:t>N/A</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EA14D86" w14:textId="11CE2C82" w:rsidR="0047783A" w:rsidRPr="004C1522" w:rsidRDefault="0047783A" w:rsidP="004C1522">
      <w:pPr>
        <w:ind w:left="1134" w:hanging="709"/>
        <w:jc w:val="both"/>
        <w:rPr>
          <w:rFonts w:ascii="Times New Roman" w:hAnsi="Times New Roman"/>
          <w:sz w:val="22"/>
          <w:szCs w:val="22"/>
        </w:rPr>
      </w:pPr>
      <w:r w:rsidRPr="004C1522">
        <w:rPr>
          <w:rFonts w:ascii="Times New Roman" w:hAnsi="Times New Roman"/>
          <w:sz w:val="22"/>
          <w:szCs w:val="22"/>
        </w:rPr>
        <w:t>29.</w:t>
      </w:r>
      <w:r w:rsidR="005B0129" w:rsidRPr="004C1522">
        <w:rPr>
          <w:rFonts w:ascii="Times New Roman" w:hAnsi="Times New Roman"/>
          <w:sz w:val="22"/>
          <w:szCs w:val="22"/>
        </w:rPr>
        <w:t>3</w:t>
      </w:r>
      <w:r w:rsidRPr="004C1522">
        <w:rPr>
          <w:rFonts w:ascii="Times New Roman" w:hAnsi="Times New Roman"/>
          <w:b/>
          <w:sz w:val="22"/>
          <w:szCs w:val="22"/>
        </w:rPr>
        <w:tab/>
      </w:r>
      <w:r w:rsidRPr="004C1522">
        <w:rPr>
          <w:rFonts w:ascii="Times New Roman" w:hAnsi="Times New Roman"/>
          <w:sz w:val="22"/>
          <w:szCs w:val="22"/>
        </w:rPr>
        <w:t xml:space="preserve">The packaging </w:t>
      </w:r>
      <w:r w:rsidR="00551543" w:rsidRPr="004C1522">
        <w:rPr>
          <w:rFonts w:ascii="Times New Roman" w:hAnsi="Times New Roman"/>
          <w:sz w:val="22"/>
          <w:szCs w:val="22"/>
        </w:rPr>
        <w:t>sha</w:t>
      </w:r>
      <w:r w:rsidR="008C4E79" w:rsidRPr="004C1522">
        <w:rPr>
          <w:rFonts w:ascii="Times New Roman" w:hAnsi="Times New Roman"/>
          <w:sz w:val="22"/>
          <w:szCs w:val="22"/>
        </w:rPr>
        <w:t>ll</w:t>
      </w:r>
      <w:r w:rsidRPr="004C1522">
        <w:rPr>
          <w:rFonts w:ascii="Times New Roman" w:hAnsi="Times New Roman"/>
          <w:sz w:val="22"/>
          <w:szCs w:val="22"/>
        </w:rPr>
        <w:t xml:space="preserve"> become the property of the recipient subject to environment</w:t>
      </w:r>
      <w:r w:rsidR="006D3BA1" w:rsidRPr="004C1522">
        <w:rPr>
          <w:rFonts w:ascii="Times New Roman" w:hAnsi="Times New Roman"/>
          <w:sz w:val="22"/>
          <w:szCs w:val="22"/>
        </w:rPr>
        <w:t>al considerations</w:t>
      </w:r>
      <w:r w:rsidRPr="004C1522">
        <w:rPr>
          <w:rFonts w:ascii="Times New Roman" w:hAnsi="Times New Roman"/>
          <w:sz w:val="22"/>
          <w:szCs w:val="22"/>
        </w:rPr>
        <w:t>.</w:t>
      </w:r>
    </w:p>
    <w:p w14:paraId="6D27FDFF" w14:textId="35D3A61A"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4442A">
        <w:rPr>
          <w:rFonts w:ascii="Times New Roman" w:hAnsi="Times New Roman"/>
          <w:sz w:val="22"/>
          <w:szCs w:val="22"/>
        </w:rPr>
        <w:t>N/A</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FD59CA7" w14:textId="238AD759"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380BC3" w14:textId="22F7A339"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DA68BE">
        <w:rPr>
          <w:rFonts w:ascii="Times New Roman" w:hAnsi="Times New Roman"/>
          <w:sz w:val="22"/>
          <w:szCs w:val="22"/>
        </w:rPr>
        <w:t>N/A</w:t>
      </w:r>
    </w:p>
    <w:p w14:paraId="5ABF62BA" w14:textId="601BE8EC"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4C1522">
        <w:rPr>
          <w:rFonts w:ascii="Times New Roman" w:hAnsi="Times New Roman"/>
          <w:b/>
          <w:sz w:val="22"/>
          <w:szCs w:val="22"/>
        </w:rPr>
        <w:t xml:space="preserve">maximum </w:t>
      </w:r>
      <w:r w:rsidR="00875E02">
        <w:rPr>
          <w:rFonts w:ascii="Times New Roman" w:hAnsi="Times New Roman"/>
          <w:b/>
          <w:sz w:val="22"/>
          <w:szCs w:val="22"/>
        </w:rPr>
        <w:t>two</w:t>
      </w:r>
      <w:r w:rsidRPr="004C1522">
        <w:rPr>
          <w:rFonts w:ascii="Times New Roman" w:hAnsi="Times New Roman"/>
          <w:b/>
          <w:sz w:val="22"/>
          <w:szCs w:val="22"/>
        </w:rPr>
        <w:t xml:space="preserve"> year</w:t>
      </w:r>
      <w:r w:rsidR="00875E02">
        <w:rPr>
          <w:rFonts w:ascii="Times New Roman" w:hAnsi="Times New Roman"/>
          <w:b/>
          <w:sz w:val="22"/>
          <w:szCs w:val="22"/>
        </w:rPr>
        <w:t>s</w:t>
      </w:r>
      <w:bookmarkStart w:id="20" w:name="_GoBack"/>
      <w:bookmarkEnd w:id="20"/>
      <w:r w:rsidRPr="003D6B6C">
        <w:rPr>
          <w:rFonts w:ascii="Times New Roman" w:hAnsi="Times New Roman"/>
          <w:sz w:val="22"/>
          <w:szCs w:val="22"/>
        </w:rPr>
        <w:t xml:space="preserve"> 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1DD17F51" w14:textId="373D7488" w:rsidR="00006E61" w:rsidRPr="003D6B6C" w:rsidRDefault="00177A94" w:rsidP="004C1522">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14442A" w:rsidRPr="0050732E">
        <w:rPr>
          <w:rFonts w:ascii="Times New Roman" w:hAnsi="Times New Roman"/>
          <w:sz w:val="22"/>
          <w:szCs w:val="22"/>
        </w:rPr>
        <w:t>N/A</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B8BBE4E" w14:textId="396C4EE2"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4C1522">
        <w:rPr>
          <w:rFonts w:ascii="Times New Roman" w:hAnsi="Times New Roman"/>
          <w:b/>
          <w:sz w:val="22"/>
          <w:szCs w:val="22"/>
        </w:rPr>
        <w:t>Commercial Court in Novi Sad</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r w:rsidR="004C1522">
        <w:rPr>
          <w:rFonts w:ascii="Times New Roman" w:hAnsi="Times New Roman"/>
          <w:sz w:val="22"/>
          <w:szCs w:val="22"/>
        </w:rPr>
        <w:t>.</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4C1522" w:rsidDel="005B6DF4">
        <w:rPr>
          <w:sz w:val="22"/>
          <w:szCs w:val="22"/>
        </w:rPr>
        <w:t xml:space="preserve"> </w:t>
      </w:r>
      <w:r w:rsidR="001B55AC" w:rsidRPr="004C1522">
        <w:rPr>
          <w:sz w:val="22"/>
          <w:szCs w:val="22"/>
        </w:rPr>
        <w:t>*</w:t>
      </w:r>
      <w:r w:rsidR="001B55AC" w:rsidRPr="003D6B6C">
        <w:rPr>
          <w:sz w:val="22"/>
          <w:szCs w:val="22"/>
        </w:rPr>
        <w:t xml:space="preserve"> * *</w:t>
      </w:r>
    </w:p>
    <w:sectPr w:rsidR="001B55AC" w:rsidRPr="003D6B6C" w:rsidSect="003D6B6C">
      <w:footerReference w:type="even" r:id="rId8"/>
      <w:footerReference w:type="default" r:id="rId9"/>
      <w:footerReference w:type="first" r:id="rId10"/>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C48BC" w14:textId="77777777" w:rsidR="0000471E" w:rsidRPr="006A5F84" w:rsidRDefault="0000471E">
      <w:r w:rsidRPr="006A5F84">
        <w:separator/>
      </w:r>
    </w:p>
  </w:endnote>
  <w:endnote w:type="continuationSeparator" w:id="0">
    <w:p w14:paraId="5B7909B1" w14:textId="77777777" w:rsidR="0000471E" w:rsidRPr="006A5F84" w:rsidRDefault="0000471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AF07" w14:textId="77777777" w:rsidR="00BB1CDF" w:rsidRPr="00FE689C" w:rsidRDefault="00BB1CDF" w:rsidP="00BB1CDF">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2021.1</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875E02">
      <w:rPr>
        <w:rStyle w:val="PageNumber"/>
        <w:rFonts w:ascii="Times New Roman" w:hAnsi="Times New Roman"/>
        <w:noProof/>
        <w:sz w:val="18"/>
        <w:szCs w:val="18"/>
        <w:lang w:val="en-GB"/>
      </w:rPr>
      <w:t>3</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875E02">
      <w:rPr>
        <w:rStyle w:val="PageNumber"/>
        <w:rFonts w:ascii="Times New Roman" w:hAnsi="Times New Roman"/>
        <w:noProof/>
        <w:sz w:val="18"/>
        <w:szCs w:val="18"/>
        <w:lang w:val="en-GB"/>
      </w:rPr>
      <w:t>3</w:t>
    </w:r>
    <w:r w:rsidRPr="009423FB">
      <w:rPr>
        <w:rStyle w:val="PageNumber"/>
        <w:rFonts w:ascii="Times New Roman" w:hAnsi="Times New Roman"/>
        <w:sz w:val="18"/>
        <w:szCs w:val="18"/>
      </w:rPr>
      <w:fldChar w:fldCharType="end"/>
    </w:r>
  </w:p>
  <w:p w14:paraId="757DB6A5" w14:textId="43E89EA0" w:rsidR="00DF6153" w:rsidRPr="007E36E3" w:rsidRDefault="00BB1CD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222C5" w14:textId="77777777" w:rsidR="0000471E" w:rsidRPr="006A5F84" w:rsidRDefault="0000471E">
      <w:r w:rsidRPr="006A5F84">
        <w:separator/>
      </w:r>
    </w:p>
  </w:footnote>
  <w:footnote w:type="continuationSeparator" w:id="0">
    <w:p w14:paraId="45DB667C" w14:textId="77777777" w:rsidR="0000471E" w:rsidRPr="006A5F84" w:rsidRDefault="0000471E">
      <w:r w:rsidRPr="006A5F84">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9"/>
  </w:num>
  <w:num w:numId="3">
    <w:abstractNumId w:val="12"/>
  </w:num>
  <w:num w:numId="4">
    <w:abstractNumId w:val="15"/>
  </w:num>
  <w:num w:numId="5">
    <w:abstractNumId w:val="31"/>
  </w:num>
  <w:num w:numId="6">
    <w:abstractNumId w:val="10"/>
  </w:num>
  <w:num w:numId="7">
    <w:abstractNumId w:val="6"/>
  </w:num>
  <w:num w:numId="8">
    <w:abstractNumId w:val="2"/>
  </w:num>
  <w:num w:numId="9">
    <w:abstractNumId w:val="16"/>
  </w:num>
  <w:num w:numId="10">
    <w:abstractNumId w:val="5"/>
  </w:num>
  <w:num w:numId="11">
    <w:abstractNumId w:val="27"/>
  </w:num>
  <w:num w:numId="12">
    <w:abstractNumId w:val="14"/>
  </w:num>
  <w:num w:numId="13">
    <w:abstractNumId w:val="7"/>
  </w:num>
  <w:num w:numId="14">
    <w:abstractNumId w:val="24"/>
  </w:num>
  <w:num w:numId="15">
    <w:abstractNumId w:val="25"/>
  </w:num>
  <w:num w:numId="16">
    <w:abstractNumId w:val="9"/>
  </w:num>
  <w:num w:numId="17">
    <w:abstractNumId w:val="20"/>
  </w:num>
  <w:num w:numId="18">
    <w:abstractNumId w:val="11"/>
  </w:num>
  <w:num w:numId="19">
    <w:abstractNumId w:val="3"/>
  </w:num>
  <w:num w:numId="20">
    <w:abstractNumId w:val="28"/>
  </w:num>
  <w:num w:numId="21">
    <w:abstractNumId w:val="21"/>
  </w:num>
  <w:num w:numId="22">
    <w:abstractNumId w:val="18"/>
  </w:num>
  <w:num w:numId="23">
    <w:abstractNumId w:val="1"/>
  </w:num>
  <w:num w:numId="24">
    <w:abstractNumId w:val="26"/>
  </w:num>
  <w:num w:numId="25">
    <w:abstractNumId w:val="17"/>
  </w:num>
  <w:num w:numId="26">
    <w:abstractNumId w:val="0"/>
  </w:num>
  <w:num w:numId="27">
    <w:abstractNumId w:val="22"/>
  </w:num>
  <w:num w:numId="28">
    <w:abstractNumId w:val="19"/>
  </w:num>
  <w:num w:numId="29">
    <w:abstractNumId w:val="4"/>
  </w:num>
  <w:num w:numId="30">
    <w:abstractNumId w:val="23"/>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471E"/>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42A"/>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5508"/>
    <w:rsid w:val="001A6941"/>
    <w:rsid w:val="001A6C79"/>
    <w:rsid w:val="001B4DA9"/>
    <w:rsid w:val="001B5454"/>
    <w:rsid w:val="001B55AC"/>
    <w:rsid w:val="001C709F"/>
    <w:rsid w:val="001C75B0"/>
    <w:rsid w:val="001D0532"/>
    <w:rsid w:val="001D1EB9"/>
    <w:rsid w:val="001D20C7"/>
    <w:rsid w:val="001D339B"/>
    <w:rsid w:val="001D3F58"/>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2F2D00"/>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1522"/>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27800"/>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75E02"/>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0F10"/>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1CDF"/>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A68BE"/>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0B2"/>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302FB-6003-4675-BAE3-95C8889F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3665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Windows User</cp:lastModifiedBy>
  <cp:revision>10</cp:revision>
  <cp:lastPrinted>2014-02-11T14:32:00Z</cp:lastPrinted>
  <dcterms:created xsi:type="dcterms:W3CDTF">2019-04-14T15:33:00Z</dcterms:created>
  <dcterms:modified xsi:type="dcterms:W3CDTF">2024-11-06T21:24:00Z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